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1B49D8" w14:textId="4FD8CAA4" w:rsidR="00164F1A" w:rsidRDefault="00FE5304">
      <w:pPr>
        <w:jc w:val="right"/>
        <w:rPr>
          <w:i/>
          <w:iCs/>
          <w:color w:val="000000"/>
          <w:sz w:val="16"/>
          <w:szCs w:val="18"/>
        </w:rPr>
      </w:pPr>
      <w:r>
        <w:rPr>
          <w:i/>
          <w:iCs/>
          <w:color w:val="000000"/>
          <w:sz w:val="16"/>
          <w:szCs w:val="18"/>
        </w:rPr>
        <w:t xml:space="preserve">35. </w:t>
      </w:r>
      <w:r>
        <w:rPr>
          <w:rFonts w:hint="eastAsia"/>
          <w:i/>
          <w:iCs/>
          <w:color w:val="000000"/>
          <w:sz w:val="16"/>
          <w:szCs w:val="18"/>
        </w:rPr>
        <w:t>I</w:t>
      </w:r>
      <w:r>
        <w:rPr>
          <w:i/>
          <w:iCs/>
          <w:color w:val="000000"/>
          <w:sz w:val="16"/>
          <w:szCs w:val="18"/>
        </w:rPr>
        <w:t xml:space="preserve">VP </w:t>
      </w:r>
      <w:r>
        <w:rPr>
          <w:rFonts w:hint="eastAsia"/>
          <w:i/>
          <w:iCs/>
          <w:color w:val="000000"/>
          <w:sz w:val="16"/>
          <w:szCs w:val="18"/>
        </w:rPr>
        <w:t>경정맥신우신배조영술 v</w:t>
      </w:r>
      <w:r w:rsidR="00B943D2">
        <w:rPr>
          <w:i/>
          <w:iCs/>
          <w:color w:val="000000"/>
          <w:sz w:val="16"/>
          <w:szCs w:val="18"/>
        </w:rPr>
        <w:t>3.0</w:t>
      </w:r>
      <w:r>
        <w:rPr>
          <w:i/>
          <w:iCs/>
          <w:color w:val="000000"/>
          <w:sz w:val="16"/>
          <w:szCs w:val="18"/>
        </w:rPr>
        <w:t xml:space="preserve"> 2023-0</w:t>
      </w:r>
      <w:r w:rsidR="00B943D2">
        <w:rPr>
          <w:i/>
          <w:iCs/>
          <w:color w:val="000000"/>
          <w:sz w:val="16"/>
          <w:szCs w:val="18"/>
        </w:rPr>
        <w:t>8</w:t>
      </w:r>
      <w:r>
        <w:rPr>
          <w:i/>
          <w:iCs/>
          <w:color w:val="000000"/>
          <w:sz w:val="16"/>
          <w:szCs w:val="18"/>
        </w:rPr>
        <w:t>-</w:t>
      </w:r>
      <w:r w:rsidR="00B943D2">
        <w:rPr>
          <w:i/>
          <w:iCs/>
          <w:color w:val="000000"/>
          <w:sz w:val="16"/>
          <w:szCs w:val="18"/>
        </w:rPr>
        <w:t>12</w:t>
      </w:r>
    </w:p>
    <w:p w14:paraId="66ECB8CF" w14:textId="77777777" w:rsidR="00164F1A" w:rsidRDefault="00FE5304">
      <w:pPr>
        <w:jc w:val="center"/>
        <w:rPr>
          <w:b/>
          <w:color w:val="000000"/>
        </w:rPr>
      </w:pPr>
      <w:r>
        <w:rPr>
          <w:rFonts w:hint="eastAsia"/>
          <w:b/>
          <w:color w:val="000000"/>
        </w:rPr>
        <w:t>[경정맥신우신배조영술 동의서</w:t>
      </w:r>
      <w:r>
        <w:rPr>
          <w:b/>
          <w:color w:val="000000"/>
        </w:rPr>
        <w:t>]</w:t>
      </w:r>
    </w:p>
    <w:p w14:paraId="5DE8B176" w14:textId="792D6748" w:rsidR="00164F1A" w:rsidRDefault="00164F1A">
      <w:pPr>
        <w:rPr>
          <w:color w:val="000000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164F1A" w14:paraId="07EFABB2" w14:textId="77777777">
        <w:trPr>
          <w:trHeight w:val="240"/>
        </w:trPr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2ECD9FA" w14:textId="77777777" w:rsidR="00164F1A" w:rsidRDefault="00FE5304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136"/>
                <w:kern w:val="0"/>
                <w:szCs w:val="20"/>
                <w:fitText w:val="1400" w:id="-1271691264"/>
              </w:rPr>
              <w:t>등록번호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"/>
                <w:kern w:val="0"/>
                <w:szCs w:val="20"/>
                <w:fitText w:val="1400" w:id="-1271691264"/>
              </w:rPr>
              <w:t>:</w:t>
            </w:r>
          </w:p>
        </w:tc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13732B0F" w14:textId="77777777" w:rsidR="00164F1A" w:rsidRDefault="00FE5304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kern w:val="0"/>
                <w:szCs w:val="20"/>
              </w:rPr>
              <w:t>연령/성별:</w:t>
            </w:r>
          </w:p>
        </w:tc>
        <w:tc>
          <w:tcPr>
            <w:tcW w:w="3006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4478CC1" w14:textId="77777777" w:rsidR="00164F1A" w:rsidRDefault="00FE5304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kern w:val="0"/>
                <w:szCs w:val="20"/>
              </w:rPr>
              <w:t>이름:</w:t>
            </w:r>
          </w:p>
        </w:tc>
      </w:tr>
      <w:tr w:rsidR="00164F1A" w14:paraId="14599F3E" w14:textId="77777777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109A8E81" w14:textId="77777777" w:rsidR="00164F1A" w:rsidRDefault="00FE5304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249"/>
                <w:kern w:val="0"/>
                <w:szCs w:val="20"/>
                <w:fitText w:val="1400" w:id="-1271691263"/>
              </w:rPr>
              <w:t>진단명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1"/>
                <w:kern w:val="0"/>
                <w:szCs w:val="20"/>
                <w:fitText w:val="1400" w:id="-1271691263"/>
              </w:rPr>
              <w:t>:</w:t>
            </w:r>
          </w:p>
        </w:tc>
      </w:tr>
      <w:tr w:rsidR="00164F1A" w14:paraId="7B4E10DE" w14:textId="77777777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D3EBFBA" w14:textId="77777777" w:rsidR="00164F1A" w:rsidRDefault="00FE5304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1"/>
                <w:kern w:val="0"/>
                <w:szCs w:val="20"/>
                <w:fitText w:val="1400" w:id="-1271691262"/>
              </w:rPr>
              <w:t>예정 수술명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-39"/>
                <w:kern w:val="0"/>
                <w:szCs w:val="20"/>
                <w:fitText w:val="1400" w:id="-1271691262"/>
              </w:rPr>
              <w:t>:</w:t>
            </w:r>
          </w:p>
        </w:tc>
      </w:tr>
      <w:tr w:rsidR="00164F1A" w14:paraId="3A1DAD27" w14:textId="77777777">
        <w:trPr>
          <w:trHeight w:val="240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CEA0DBB" w14:textId="77777777" w:rsidR="00164F1A" w:rsidRDefault="00FE5304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1"/>
                <w:kern w:val="0"/>
                <w:szCs w:val="20"/>
                <w:fitText w:val="1400" w:id="-1271691261"/>
              </w:rPr>
              <w:t>시행 예정일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-39"/>
                <w:kern w:val="0"/>
                <w:szCs w:val="20"/>
                <w:fitText w:val="1400" w:id="-1271691261"/>
              </w:rPr>
              <w:t>:</w:t>
            </w:r>
          </w:p>
        </w:tc>
      </w:tr>
    </w:tbl>
    <w:p w14:paraId="1F889281" w14:textId="77777777" w:rsidR="00164F1A" w:rsidRDefault="00164F1A">
      <w:pPr>
        <w:rPr>
          <w:color w:val="000000"/>
        </w:rPr>
      </w:pPr>
    </w:p>
    <w:p w14:paraId="3AA98883" w14:textId="5899FC6C" w:rsidR="00164F1A" w:rsidRDefault="008D613B" w:rsidP="008D613B">
      <w:pPr>
        <w:ind w:firstLineChars="100" w:firstLine="200"/>
        <w:rPr>
          <w:color w:val="000000"/>
        </w:rPr>
      </w:pPr>
      <w:r w:rsidRPr="008D613B">
        <w:rPr>
          <w:rFonts w:hint="eastAsia"/>
          <w:color w:val="000000"/>
        </w:rPr>
        <w:t>다음의</w:t>
      </w:r>
      <w:r w:rsidRPr="008D613B">
        <w:rPr>
          <w:color w:val="000000"/>
        </w:rPr>
        <w:t xml:space="preserve"> 내용은 환자 본인이나 대리인(보호자)에게 예정된 검사에 대한 정보를 제공하고 자주적 의사에 따라 검사 여부를 결정</w:t>
      </w:r>
      <w:r w:rsidRPr="008D613B">
        <w:rPr>
          <w:rFonts w:hint="eastAsia"/>
          <w:color w:val="000000"/>
        </w:rPr>
        <w:t>하고</w:t>
      </w:r>
      <w:r w:rsidRPr="008D613B">
        <w:rPr>
          <w:color w:val="000000"/>
        </w:rPr>
        <w:t>, 검사 시행에 동의함을 확인하기 위해 제공하는 것입니다. 의사에게 추가 설명을 요청할 수 있고, 본 동의서 사본이 필요</w:t>
      </w:r>
      <w:r w:rsidRPr="008D613B">
        <w:rPr>
          <w:rFonts w:hint="eastAsia"/>
          <w:color w:val="000000"/>
        </w:rPr>
        <w:t>한</w:t>
      </w:r>
      <w:r w:rsidRPr="008D613B">
        <w:rPr>
          <w:color w:val="000000"/>
        </w:rPr>
        <w:t xml:space="preserve"> 경우 의무기록사본 발급절차에 따라 받을 수 있습니다. 환자분의 병력이나 알레르기, 복용 약 등 특이 사항에 대해서는 반</w:t>
      </w:r>
      <w:r w:rsidRPr="008D613B">
        <w:rPr>
          <w:rFonts w:hint="eastAsia"/>
          <w:color w:val="000000"/>
        </w:rPr>
        <w:t>드시</w:t>
      </w:r>
      <w:r w:rsidRPr="008D613B">
        <w:rPr>
          <w:color w:val="000000"/>
        </w:rPr>
        <w:t xml:space="preserve"> 의료진에게 알려주셔야 합니다.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64F1A" w14:paraId="6ABC783E" w14:textId="77777777">
        <w:tc>
          <w:tcPr>
            <w:tcW w:w="9016" w:type="dxa"/>
          </w:tcPr>
          <w:p w14:paraId="76CFBA3A" w14:textId="107911C6" w:rsidR="00164F1A" w:rsidRPr="00DA50CA" w:rsidRDefault="00FE5304">
            <w:pPr>
              <w:spacing w:line="312" w:lineRule="auto"/>
              <w:rPr>
                <w:rFonts w:asciiTheme="majorHAnsi" w:eastAsiaTheme="majorHAnsi" w:hAnsiTheme="majorHAnsi"/>
                <w:bCs/>
                <w:color w:val="000000"/>
              </w:rPr>
            </w:pPr>
            <w:r w:rsidRPr="00DA50CA">
              <w:rPr>
                <w:rFonts w:asciiTheme="majorHAnsi" w:eastAsiaTheme="majorHAnsi" w:hAnsiTheme="majorHAnsi"/>
                <w:b/>
                <w:color w:val="000000"/>
              </w:rPr>
              <w:t xml:space="preserve">환자의 기왕력 및 현재 상태 </w:t>
            </w:r>
            <w:r w:rsidRPr="00DA50CA">
              <w:rPr>
                <w:rFonts w:asciiTheme="majorHAnsi" w:eastAsiaTheme="majorHAnsi" w:hAnsiTheme="majorHAnsi"/>
                <w:bCs/>
                <w:color w:val="000000"/>
                <w:sz w:val="18"/>
              </w:rPr>
              <w:t>현재 환자분께 해당사항이 있다면 표시하고 구체적으로 기입해 주십시오</w:t>
            </w:r>
            <w:r w:rsidR="0082466B" w:rsidRPr="00DA50CA">
              <w:rPr>
                <w:rFonts w:asciiTheme="majorHAnsi" w:eastAsiaTheme="majorHAnsi" w:hAnsiTheme="majorHAnsi" w:hint="eastAsia"/>
                <w:bCs/>
                <w:color w:val="000000"/>
              </w:rPr>
              <w:t>.</w:t>
            </w:r>
          </w:p>
          <w:p w14:paraId="1A284081" w14:textId="77777777" w:rsidR="00164F1A" w:rsidRDefault="00FE5304">
            <w:pPr>
              <w:spacing w:line="312" w:lineRule="auto"/>
              <w:rPr>
                <w:rFonts w:asciiTheme="majorHAnsi" w:eastAsiaTheme="majorHAnsi" w:hAnsiTheme="majorHAnsi"/>
                <w:color w:val="000000"/>
              </w:rPr>
            </w:pPr>
            <w:r>
              <w:rPr>
                <w:rFonts w:asciiTheme="majorHAnsi" w:eastAsiaTheme="majorHAnsi" w:hAnsiTheme="majorHAnsi"/>
                <w:color w:val="000000"/>
              </w:rPr>
              <w:t xml:space="preserve">□ 고혈압      □ 당뇨        □ 알레르기     □ 특이체질     □ 출혈소인     </w:t>
            </w:r>
          </w:p>
          <w:p w14:paraId="153F4B0A" w14:textId="77777777" w:rsidR="00164F1A" w:rsidRDefault="00FE5304">
            <w:pPr>
              <w:spacing w:line="312" w:lineRule="auto"/>
              <w:rPr>
                <w:rFonts w:asciiTheme="majorHAnsi" w:eastAsiaTheme="majorHAnsi" w:hAnsiTheme="majorHAnsi"/>
                <w:color w:val="000000"/>
              </w:rPr>
            </w:pPr>
            <w:r>
              <w:rPr>
                <w:rFonts w:asciiTheme="majorHAnsi" w:eastAsiaTheme="majorHAnsi" w:hAnsiTheme="majorHAnsi"/>
                <w:color w:val="000000"/>
              </w:rPr>
              <w:t xml:space="preserve">□ 심장질환    □ 신장질환    □ 호흡기질환   □ 복용약물     </w:t>
            </w:r>
          </w:p>
          <w:p w14:paraId="382E7E9F" w14:textId="77777777" w:rsidR="00164F1A" w:rsidRDefault="00FE5304">
            <w:pPr>
              <w:spacing w:line="312" w:lineRule="auto"/>
              <w:rPr>
                <w:color w:val="000000"/>
              </w:rPr>
            </w:pPr>
            <w:r>
              <w:rPr>
                <w:rFonts w:asciiTheme="majorHAnsi" w:eastAsiaTheme="majorHAnsi" w:hAnsiTheme="majorHAnsi"/>
                <w:color w:val="000000"/>
              </w:rPr>
              <w:t xml:space="preserve">□ 기타 : </w:t>
            </w:r>
          </w:p>
        </w:tc>
      </w:tr>
    </w:tbl>
    <w:p w14:paraId="3C17A802" w14:textId="5DE02027" w:rsidR="00164F1A" w:rsidRDefault="00164F1A">
      <w:pPr>
        <w:rPr>
          <w:rFonts w:hint="eastAsia"/>
          <w:color w:val="000000"/>
        </w:rPr>
      </w:pPr>
    </w:p>
    <w:p w14:paraId="72953A2D" w14:textId="77777777" w:rsidR="00164F1A" w:rsidRDefault="00FE5304">
      <w:pPr>
        <w:rPr>
          <w:b/>
          <w:color w:val="000000"/>
        </w:rPr>
      </w:pPr>
      <w:r>
        <w:rPr>
          <w:b/>
          <w:color w:val="000000"/>
        </w:rPr>
        <w:t>1. 정의 목적</w:t>
      </w:r>
    </w:p>
    <w:p w14:paraId="3CDFB3B0" w14:textId="5D084F51" w:rsidR="008D613B" w:rsidRPr="008D613B" w:rsidRDefault="008D613B" w:rsidP="008D613B">
      <w:pPr>
        <w:ind w:firstLineChars="100" w:firstLine="200"/>
        <w:rPr>
          <w:rFonts w:eastAsiaTheme="minorHAnsi" w:cs="굴림"/>
          <w:color w:val="000000"/>
          <w:kern w:val="0"/>
          <w:szCs w:val="20"/>
        </w:rPr>
      </w:pPr>
      <w:r w:rsidRPr="008D613B">
        <w:rPr>
          <w:rFonts w:eastAsiaTheme="minorHAnsi" w:cs="굴림" w:hint="eastAsia"/>
          <w:color w:val="000000"/>
          <w:kern w:val="0"/>
          <w:szCs w:val="20"/>
        </w:rPr>
        <w:t>신장은</w:t>
      </w:r>
      <w:r w:rsidRPr="008D613B">
        <w:rPr>
          <w:rFonts w:eastAsiaTheme="minorHAnsi" w:cs="굴림"/>
          <w:color w:val="000000"/>
          <w:kern w:val="0"/>
          <w:szCs w:val="20"/>
        </w:rPr>
        <w:t xml:space="preserve"> 소변을 통해 우리 몸의 노폐물을 배출하는 역할을 합니다. 신장에서 만들어진 소변은 깔때기 모양의 신우로 모여</w:t>
      </w:r>
      <w:r>
        <w:rPr>
          <w:rFonts w:eastAsiaTheme="minorHAnsi" w:cs="굴림" w:hint="eastAsia"/>
          <w:color w:val="000000"/>
          <w:kern w:val="0"/>
          <w:szCs w:val="20"/>
        </w:rPr>
        <w:t xml:space="preserve"> </w:t>
      </w:r>
      <w:r w:rsidRPr="008D613B">
        <w:rPr>
          <w:rFonts w:eastAsiaTheme="minorHAnsi" w:cs="굴림" w:hint="eastAsia"/>
          <w:color w:val="000000"/>
          <w:kern w:val="0"/>
          <w:szCs w:val="20"/>
        </w:rPr>
        <w:t>요관을</w:t>
      </w:r>
      <w:r w:rsidRPr="008D613B">
        <w:rPr>
          <w:rFonts w:eastAsiaTheme="minorHAnsi" w:cs="굴림"/>
          <w:color w:val="000000"/>
          <w:kern w:val="0"/>
          <w:szCs w:val="20"/>
        </w:rPr>
        <w:t xml:space="preserve"> 통해 방광으로 이동, 배뇨할 때 요도를 통해 배출됩니다.</w:t>
      </w:r>
    </w:p>
    <w:p w14:paraId="4C32DBBB" w14:textId="29348A4E" w:rsidR="00164F1A" w:rsidRPr="008D613B" w:rsidRDefault="008D613B" w:rsidP="008D613B">
      <w:pPr>
        <w:ind w:firstLineChars="100" w:firstLine="200"/>
        <w:rPr>
          <w:rFonts w:eastAsiaTheme="minorHAnsi" w:cs="굴림"/>
          <w:color w:val="000000"/>
          <w:kern w:val="0"/>
          <w:szCs w:val="20"/>
        </w:rPr>
      </w:pPr>
      <w:r w:rsidRPr="008D613B">
        <w:rPr>
          <w:rFonts w:eastAsiaTheme="minorHAnsi" w:cs="굴림" w:hint="eastAsia"/>
          <w:color w:val="000000"/>
          <w:kern w:val="0"/>
          <w:szCs w:val="20"/>
        </w:rPr>
        <w:t>경정맥신우신배조영술은</w:t>
      </w:r>
      <w:r w:rsidRPr="008D613B">
        <w:rPr>
          <w:rFonts w:eastAsiaTheme="minorHAnsi" w:cs="굴림"/>
          <w:color w:val="000000"/>
          <w:kern w:val="0"/>
          <w:szCs w:val="20"/>
        </w:rPr>
        <w:t xml:space="preserve"> 소변으로 배출되는 조영제를 혈관으로 정맥 주사한 다음 조영제가 신장을 통해 배설되는 모습을</w:t>
      </w:r>
      <w:r>
        <w:rPr>
          <w:rFonts w:eastAsiaTheme="minorHAnsi" w:cs="굴림" w:hint="eastAsia"/>
          <w:color w:val="000000"/>
          <w:kern w:val="0"/>
          <w:szCs w:val="20"/>
        </w:rPr>
        <w:t xml:space="preserve"> </w:t>
      </w:r>
      <w:r w:rsidRPr="008D613B">
        <w:rPr>
          <w:rFonts w:eastAsiaTheme="minorHAnsi" w:cs="굴림" w:hint="eastAsia"/>
          <w:color w:val="000000"/>
          <w:kern w:val="0"/>
          <w:szCs w:val="20"/>
        </w:rPr>
        <w:t>시간</w:t>
      </w:r>
      <w:r w:rsidRPr="008D613B">
        <w:rPr>
          <w:rFonts w:eastAsiaTheme="minorHAnsi" w:cs="굴림"/>
          <w:color w:val="000000"/>
          <w:kern w:val="0"/>
          <w:szCs w:val="20"/>
        </w:rPr>
        <w:t xml:space="preserve"> 간격을 두고 연속적으로 X-선 촬영을 하여 신장이나 요관, 방광 등의 요로의 이상을 진단하는 영상의학검사입니다.</w:t>
      </w:r>
    </w:p>
    <w:p w14:paraId="2C916617" w14:textId="7A3E60B1" w:rsidR="008D613B" w:rsidRDefault="008D613B">
      <w:pPr>
        <w:rPr>
          <w:rFonts w:hint="eastAsia"/>
          <w:b/>
          <w:color w:val="000000"/>
        </w:rPr>
      </w:pPr>
    </w:p>
    <w:p w14:paraId="56247A29" w14:textId="5FAA8A88" w:rsidR="00164F1A" w:rsidRDefault="00FE5304">
      <w:pPr>
        <w:rPr>
          <w:b/>
          <w:color w:val="000000"/>
        </w:rPr>
      </w:pPr>
      <w:r>
        <w:rPr>
          <w:b/>
          <w:color w:val="000000"/>
        </w:rPr>
        <w:t>2. 과정 및 방법</w:t>
      </w:r>
    </w:p>
    <w:p w14:paraId="7267233C" w14:textId="77777777" w:rsidR="008D613B" w:rsidRPr="008D613B" w:rsidRDefault="008D613B" w:rsidP="008D613B">
      <w:pPr>
        <w:rPr>
          <w:rFonts w:eastAsiaTheme="minorHAnsi"/>
          <w:color w:val="000000"/>
          <w:szCs w:val="20"/>
          <w:shd w:val="clear" w:color="auto" w:fill="FFFFFF"/>
        </w:rPr>
      </w:pPr>
      <w:r w:rsidRPr="008D613B">
        <w:rPr>
          <w:rFonts w:eastAsiaTheme="minorHAnsi" w:hint="eastAsia"/>
          <w:color w:val="000000"/>
          <w:szCs w:val="20"/>
          <w:shd w:val="clear" w:color="auto" w:fill="FFFFFF"/>
        </w:rPr>
        <w:t>①</w:t>
      </w:r>
      <w:r w:rsidRPr="008D613B">
        <w:rPr>
          <w:rFonts w:eastAsiaTheme="minorHAnsi"/>
          <w:color w:val="000000"/>
          <w:szCs w:val="20"/>
          <w:shd w:val="clear" w:color="auto" w:fill="FFFFFF"/>
        </w:rPr>
        <w:t xml:space="preserve"> 의료진의 지시에 따라 검사 전 일정기간 금식이 필요합니다.</w:t>
      </w:r>
    </w:p>
    <w:p w14:paraId="79BFA303" w14:textId="77777777" w:rsidR="008D613B" w:rsidRPr="008D613B" w:rsidRDefault="008D613B" w:rsidP="008D613B">
      <w:pPr>
        <w:rPr>
          <w:rFonts w:eastAsiaTheme="minorHAnsi"/>
          <w:color w:val="000000"/>
          <w:szCs w:val="20"/>
          <w:shd w:val="clear" w:color="auto" w:fill="FFFFFF"/>
        </w:rPr>
      </w:pPr>
      <w:r w:rsidRPr="008D613B">
        <w:rPr>
          <w:rFonts w:eastAsiaTheme="minorHAnsi" w:hint="eastAsia"/>
          <w:color w:val="000000"/>
          <w:szCs w:val="20"/>
          <w:shd w:val="clear" w:color="auto" w:fill="FFFFFF"/>
        </w:rPr>
        <w:t>②</w:t>
      </w:r>
      <w:r w:rsidRPr="008D613B">
        <w:rPr>
          <w:rFonts w:eastAsiaTheme="minorHAnsi"/>
          <w:color w:val="000000"/>
          <w:szCs w:val="20"/>
          <w:shd w:val="clear" w:color="auto" w:fill="FFFFFF"/>
        </w:rPr>
        <w:t xml:space="preserve"> 혈관 주사를 통해 조영제를 주입하고 가볍게 복부를 압박합니다. </w:t>
      </w:r>
    </w:p>
    <w:p w14:paraId="1EFA4410" w14:textId="0CD0F409" w:rsidR="008D613B" w:rsidRPr="008D613B" w:rsidRDefault="008D613B" w:rsidP="008D613B">
      <w:pPr>
        <w:rPr>
          <w:rFonts w:eastAsiaTheme="minorHAnsi"/>
          <w:color w:val="000000"/>
          <w:szCs w:val="20"/>
          <w:shd w:val="clear" w:color="auto" w:fill="FFFFFF"/>
        </w:rPr>
      </w:pPr>
      <w:r w:rsidRPr="008D613B">
        <w:rPr>
          <w:rFonts w:eastAsiaTheme="minorHAnsi" w:hint="eastAsia"/>
          <w:color w:val="000000"/>
          <w:szCs w:val="20"/>
          <w:shd w:val="clear" w:color="auto" w:fill="FFFFFF"/>
        </w:rPr>
        <w:t>③</w:t>
      </w:r>
      <w:r w:rsidRPr="008D613B">
        <w:rPr>
          <w:rFonts w:eastAsiaTheme="minorHAnsi"/>
          <w:color w:val="000000"/>
          <w:szCs w:val="20"/>
          <w:shd w:val="clear" w:color="auto" w:fill="FFFFFF"/>
        </w:rPr>
        <w:t xml:space="preserve"> 조영제 주입 후 바로 얼굴과 목 부위의 후끈거림, 약 냄새, 조영제 주입 부위에 온열감 등이 있을 수 있는데, 이는 조영</w:t>
      </w:r>
      <w:r w:rsidRPr="008D613B">
        <w:rPr>
          <w:rFonts w:eastAsiaTheme="minorHAnsi" w:hint="eastAsia"/>
          <w:color w:val="000000"/>
          <w:szCs w:val="20"/>
          <w:shd w:val="clear" w:color="auto" w:fill="FFFFFF"/>
        </w:rPr>
        <w:t>제가</w:t>
      </w:r>
      <w:r w:rsidRPr="008D613B">
        <w:rPr>
          <w:rFonts w:eastAsiaTheme="minorHAnsi"/>
          <w:color w:val="000000"/>
          <w:szCs w:val="20"/>
          <w:shd w:val="clear" w:color="auto" w:fill="FFFFFF"/>
        </w:rPr>
        <w:t xml:space="preserve"> 혈관을 통해 주입될 때 정상적으로 느끼게 되는 반응입니다.</w:t>
      </w:r>
    </w:p>
    <w:p w14:paraId="0577CD83" w14:textId="0211DDB4" w:rsidR="00164F1A" w:rsidRDefault="008D613B" w:rsidP="008D613B">
      <w:pPr>
        <w:rPr>
          <w:color w:val="000000"/>
        </w:rPr>
      </w:pPr>
      <w:r w:rsidRPr="008D613B">
        <w:rPr>
          <w:rFonts w:eastAsiaTheme="minorHAnsi" w:hint="eastAsia"/>
          <w:color w:val="000000"/>
          <w:szCs w:val="20"/>
          <w:shd w:val="clear" w:color="auto" w:fill="FFFFFF"/>
        </w:rPr>
        <w:lastRenderedPageBreak/>
        <w:t>④</w:t>
      </w:r>
      <w:r w:rsidRPr="008D613B">
        <w:rPr>
          <w:rFonts w:eastAsiaTheme="minorHAnsi"/>
          <w:color w:val="000000"/>
          <w:szCs w:val="20"/>
          <w:shd w:val="clear" w:color="auto" w:fill="FFFFFF"/>
        </w:rPr>
        <w:t xml:space="preserve"> 주사 후 일정한 시간 간격으로 X-선 촬영을 진행하며 검사 소요 시간은 30분~1시간입니다.</w:t>
      </w:r>
    </w:p>
    <w:p w14:paraId="12BE7E01" w14:textId="77777777" w:rsidR="0082466B" w:rsidRDefault="0082466B">
      <w:pPr>
        <w:rPr>
          <w:color w:val="000000"/>
        </w:rPr>
      </w:pPr>
    </w:p>
    <w:p w14:paraId="6013D52F" w14:textId="77777777" w:rsidR="00164F1A" w:rsidRDefault="00FE5304">
      <w:pPr>
        <w:rPr>
          <w:b/>
          <w:color w:val="000000"/>
        </w:rPr>
      </w:pPr>
      <w:r>
        <w:rPr>
          <w:b/>
          <w:color w:val="000000"/>
        </w:rPr>
        <w:t>3. 발생할 수 있는 합병증</w:t>
      </w:r>
    </w:p>
    <w:p w14:paraId="5DBD68CB" w14:textId="26BFE7A0" w:rsidR="008D613B" w:rsidRPr="008D613B" w:rsidRDefault="008D613B" w:rsidP="008D613B">
      <w:pPr>
        <w:ind w:firstLineChars="100" w:firstLine="200"/>
        <w:rPr>
          <w:rFonts w:asciiTheme="minorEastAsia" w:hAnsiTheme="minorEastAsia"/>
          <w:color w:val="000000"/>
        </w:rPr>
      </w:pPr>
      <w:r w:rsidRPr="008D613B">
        <w:rPr>
          <w:rFonts w:asciiTheme="minorEastAsia" w:hAnsiTheme="minorEastAsia" w:hint="eastAsia"/>
          <w:color w:val="000000"/>
        </w:rPr>
        <w:t>조영제를</w:t>
      </w:r>
      <w:r w:rsidRPr="008D613B">
        <w:rPr>
          <w:rFonts w:asciiTheme="minorEastAsia" w:hAnsiTheme="minorEastAsia"/>
          <w:color w:val="000000"/>
        </w:rPr>
        <w:t xml:space="preserve"> 사용하므로 </w:t>
      </w:r>
      <w:r w:rsidRPr="008D613B">
        <w:rPr>
          <w:rFonts w:asciiTheme="minorEastAsia" w:hAnsiTheme="minorEastAsia"/>
          <w:b/>
          <w:color w:val="000000"/>
          <w:u w:val="single"/>
        </w:rPr>
        <w:t>조영제에 의한 부작용</w:t>
      </w:r>
      <w:r w:rsidRPr="008D613B">
        <w:rPr>
          <w:rFonts w:asciiTheme="minorEastAsia" w:hAnsiTheme="minorEastAsia"/>
          <w:color w:val="000000"/>
        </w:rPr>
        <w:t>이 발생할 수 있습니다. 다른 의약품처럼 급성(투여 직후) 또는 지연성(주입</w:t>
      </w:r>
      <w:r>
        <w:rPr>
          <w:rFonts w:asciiTheme="minorEastAsia" w:hAnsiTheme="minorEastAsia" w:hint="eastAsia"/>
          <w:color w:val="000000"/>
        </w:rPr>
        <w:t xml:space="preserve"> </w:t>
      </w:r>
      <w:r w:rsidRPr="008D613B">
        <w:rPr>
          <w:rFonts w:asciiTheme="minorEastAsia" w:hAnsiTheme="minorEastAsia" w:hint="eastAsia"/>
          <w:color w:val="000000"/>
        </w:rPr>
        <w:t>후</w:t>
      </w:r>
      <w:r w:rsidRPr="008D613B">
        <w:rPr>
          <w:rFonts w:asciiTheme="minorEastAsia" w:hAnsiTheme="minorEastAsia"/>
          <w:color w:val="000000"/>
        </w:rPr>
        <w:t xml:space="preserve"> 1시간~) 유해 반응이 발생할 수 있습니다.</w:t>
      </w:r>
    </w:p>
    <w:p w14:paraId="466A18D3" w14:textId="77777777" w:rsidR="008D613B" w:rsidRPr="008D613B" w:rsidRDefault="008D613B" w:rsidP="008D613B">
      <w:pPr>
        <w:rPr>
          <w:rFonts w:asciiTheme="minorEastAsia" w:hAnsiTheme="minorEastAsia"/>
          <w:color w:val="000000"/>
        </w:rPr>
      </w:pPr>
      <w:r w:rsidRPr="008D613B">
        <w:rPr>
          <w:rFonts w:asciiTheme="minorEastAsia" w:hAnsiTheme="minorEastAsia" w:hint="eastAsia"/>
          <w:color w:val="000000"/>
        </w:rPr>
        <w:t>①</w:t>
      </w:r>
      <w:r w:rsidRPr="008D613B">
        <w:rPr>
          <w:rFonts w:asciiTheme="minorEastAsia" w:hAnsiTheme="minorEastAsia"/>
          <w:color w:val="000000"/>
        </w:rPr>
        <w:t xml:space="preserve"> 과민반응 : 두드러기, 가려움증, 부종, 기도수축, 호흡곤란, 혈압저하, 아나필락시스 쇼크</w:t>
      </w:r>
    </w:p>
    <w:p w14:paraId="6F4731C3" w14:textId="77777777" w:rsidR="008D613B" w:rsidRPr="008D613B" w:rsidRDefault="008D613B" w:rsidP="008D613B">
      <w:pPr>
        <w:rPr>
          <w:rFonts w:asciiTheme="minorEastAsia" w:hAnsiTheme="minorEastAsia"/>
          <w:color w:val="000000"/>
        </w:rPr>
      </w:pPr>
      <w:r w:rsidRPr="008D613B">
        <w:rPr>
          <w:rFonts w:asciiTheme="minorEastAsia" w:hAnsiTheme="minorEastAsia" w:hint="eastAsia"/>
          <w:color w:val="000000"/>
        </w:rPr>
        <w:t>②</w:t>
      </w:r>
      <w:r w:rsidRPr="008D613B">
        <w:rPr>
          <w:rFonts w:asciiTheme="minorEastAsia" w:hAnsiTheme="minorEastAsia"/>
          <w:color w:val="000000"/>
        </w:rPr>
        <w:t xml:space="preserve"> 메스꺼움, 구토, 일시적인 오한이나 열감</w:t>
      </w:r>
    </w:p>
    <w:p w14:paraId="194D0140" w14:textId="77777777" w:rsidR="008D613B" w:rsidRPr="008D613B" w:rsidRDefault="008D613B" w:rsidP="008D613B">
      <w:pPr>
        <w:rPr>
          <w:rFonts w:asciiTheme="minorEastAsia" w:hAnsiTheme="minorEastAsia"/>
          <w:color w:val="000000"/>
        </w:rPr>
      </w:pPr>
      <w:r w:rsidRPr="008D613B">
        <w:rPr>
          <w:rFonts w:asciiTheme="minorEastAsia" w:hAnsiTheme="minorEastAsia" w:hint="eastAsia"/>
          <w:color w:val="000000"/>
        </w:rPr>
        <w:t>③</w:t>
      </w:r>
      <w:r w:rsidRPr="008D613B">
        <w:rPr>
          <w:rFonts w:asciiTheme="minorEastAsia" w:hAnsiTheme="minorEastAsia"/>
          <w:color w:val="000000"/>
        </w:rPr>
        <w:t xml:space="preserve"> 두통, 미각 이상, 불안 증상, 흉통 등 생리적 이상 증상</w:t>
      </w:r>
    </w:p>
    <w:p w14:paraId="3A35AE05" w14:textId="77777777" w:rsidR="008D613B" w:rsidRPr="008D613B" w:rsidRDefault="008D613B" w:rsidP="008D613B">
      <w:pPr>
        <w:rPr>
          <w:rFonts w:asciiTheme="minorEastAsia" w:hAnsiTheme="minorEastAsia"/>
          <w:color w:val="000000"/>
        </w:rPr>
      </w:pPr>
      <w:r w:rsidRPr="008D613B">
        <w:rPr>
          <w:rFonts w:asciiTheme="minorEastAsia" w:hAnsiTheme="minorEastAsia" w:hint="eastAsia"/>
          <w:color w:val="000000"/>
        </w:rPr>
        <w:t>④</w:t>
      </w:r>
      <w:r w:rsidRPr="008D613B">
        <w:rPr>
          <w:rFonts w:asciiTheme="minorEastAsia" w:hAnsiTheme="minorEastAsia"/>
          <w:color w:val="000000"/>
        </w:rPr>
        <w:t xml:space="preserve"> 혈관미주신경 항진에 의한 두근거림, 식은땀, 어지러움, 혈압저하, 실신</w:t>
      </w:r>
    </w:p>
    <w:p w14:paraId="3861D161" w14:textId="77777777" w:rsidR="008D613B" w:rsidRPr="008D613B" w:rsidRDefault="008D613B" w:rsidP="008D613B">
      <w:pPr>
        <w:rPr>
          <w:rFonts w:asciiTheme="minorEastAsia" w:hAnsiTheme="minorEastAsia"/>
          <w:color w:val="000000"/>
        </w:rPr>
      </w:pPr>
      <w:r w:rsidRPr="008D613B">
        <w:rPr>
          <w:rFonts w:asciiTheme="minorEastAsia" w:hAnsiTheme="minorEastAsia" w:hint="eastAsia"/>
          <w:color w:val="000000"/>
        </w:rPr>
        <w:t>⑤</w:t>
      </w:r>
      <w:r w:rsidRPr="008D613B">
        <w:rPr>
          <w:rFonts w:asciiTheme="minorEastAsia" w:hAnsiTheme="minorEastAsia"/>
          <w:color w:val="000000"/>
        </w:rPr>
        <w:t xml:space="preserve"> 급격한 혈압 변화(고혈압성 긴급증 등)</w:t>
      </w:r>
    </w:p>
    <w:p w14:paraId="1BAA4EBB" w14:textId="77777777" w:rsidR="008D613B" w:rsidRPr="008D613B" w:rsidRDefault="008D613B" w:rsidP="008D613B">
      <w:pPr>
        <w:rPr>
          <w:rFonts w:asciiTheme="minorEastAsia" w:hAnsiTheme="minorEastAsia"/>
          <w:color w:val="000000"/>
        </w:rPr>
      </w:pPr>
      <w:r w:rsidRPr="008D613B">
        <w:rPr>
          <w:rFonts w:asciiTheme="minorEastAsia" w:hAnsiTheme="minorEastAsia" w:hint="eastAsia"/>
          <w:color w:val="000000"/>
        </w:rPr>
        <w:t>⑥</w:t>
      </w:r>
      <w:r w:rsidRPr="008D613B">
        <w:rPr>
          <w:rFonts w:asciiTheme="minorEastAsia" w:hAnsiTheme="minorEastAsia"/>
          <w:color w:val="000000"/>
        </w:rPr>
        <w:t xml:space="preserve"> 신독성 : 조영제 정맥주사 후 3일 이내에 특별한 다른 원인 없이 신장 독성이 발생하여 신장 기능이 저하될 수 있습니다.</w:t>
      </w:r>
    </w:p>
    <w:p w14:paraId="2DA4BE8C" w14:textId="394FAE0A" w:rsidR="008D613B" w:rsidRPr="008D613B" w:rsidRDefault="008D613B" w:rsidP="008D613B">
      <w:pPr>
        <w:rPr>
          <w:rFonts w:asciiTheme="minorEastAsia" w:hAnsiTheme="minorEastAsia"/>
          <w:color w:val="000000"/>
        </w:rPr>
      </w:pPr>
      <w:r w:rsidRPr="008D613B">
        <w:rPr>
          <w:rFonts w:asciiTheme="minorEastAsia" w:hAnsiTheme="minorEastAsia" w:hint="eastAsia"/>
          <w:color w:val="000000"/>
        </w:rPr>
        <w:t>⑦</w:t>
      </w:r>
      <w:r w:rsidRPr="008D613B">
        <w:rPr>
          <w:rFonts w:asciiTheme="minorEastAsia" w:hAnsiTheme="minorEastAsia"/>
          <w:color w:val="000000"/>
        </w:rPr>
        <w:t xml:space="preserve"> 조영제 주사 시 혈관 외 유출, 갑상선중독증, 폐혈관 저항의 증가, 폐부종, 혈전증 등의 부작용이 발생할 수 있고, 약</w:t>
      </w:r>
      <w:r>
        <w:rPr>
          <w:rFonts w:asciiTheme="minorEastAsia" w:hAnsiTheme="minorEastAsia" w:hint="eastAsia"/>
          <w:color w:val="000000"/>
        </w:rPr>
        <w:t xml:space="preserve"> </w:t>
      </w:r>
      <w:r w:rsidRPr="008D613B">
        <w:rPr>
          <w:rFonts w:asciiTheme="minorEastAsia" w:hAnsiTheme="minorEastAsia"/>
          <w:color w:val="000000"/>
        </w:rPr>
        <w:t>10만명 당 1명의 사망률이 보고된 바 있습니다.</w:t>
      </w:r>
    </w:p>
    <w:p w14:paraId="0CCC4428" w14:textId="242EC86B" w:rsidR="00164F1A" w:rsidRDefault="008D613B" w:rsidP="008D613B">
      <w:pPr>
        <w:rPr>
          <w:color w:val="000000"/>
        </w:rPr>
      </w:pPr>
      <w:r w:rsidRPr="008D613B">
        <w:rPr>
          <w:rFonts w:asciiTheme="minorEastAsia" w:hAnsiTheme="minorEastAsia" w:hint="eastAsia"/>
          <w:color w:val="000000"/>
        </w:rPr>
        <w:t>⑧</w:t>
      </w:r>
      <w:r w:rsidRPr="008D613B">
        <w:rPr>
          <w:rFonts w:asciiTheme="minorEastAsia" w:hAnsiTheme="minorEastAsia"/>
          <w:color w:val="000000"/>
        </w:rPr>
        <w:t xml:space="preserve"> 기타 환자 상태에 따라 예측이 어렵고 불가항력적인 합병증이 발생할 수 있습니다.</w:t>
      </w:r>
    </w:p>
    <w:p w14:paraId="20470916" w14:textId="77777777" w:rsidR="0082466B" w:rsidRDefault="0082466B">
      <w:pPr>
        <w:rPr>
          <w:color w:val="000000"/>
        </w:rPr>
      </w:pPr>
    </w:p>
    <w:p w14:paraId="135F760B" w14:textId="77777777" w:rsidR="00164F1A" w:rsidRDefault="00FE5304">
      <w:pPr>
        <w:rPr>
          <w:rFonts w:ascii="맑은 고딕" w:eastAsia="맑은 고딕" w:hAnsi="맑은 고딕"/>
          <w:b/>
          <w:color w:val="000000"/>
        </w:rPr>
      </w:pPr>
      <w:r>
        <w:rPr>
          <w:b/>
          <w:color w:val="000000"/>
        </w:rPr>
        <w:t xml:space="preserve">4. 선택할 수 있는 다른 </w:t>
      </w:r>
      <w:r>
        <w:rPr>
          <w:rFonts w:hint="eastAsia"/>
          <w:b/>
          <w:color w:val="000000"/>
        </w:rPr>
        <w:t>검사</w:t>
      </w:r>
      <w:r>
        <w:rPr>
          <w:b/>
          <w:color w:val="000000"/>
        </w:rPr>
        <w:t>방법</w:t>
      </w:r>
    </w:p>
    <w:p w14:paraId="4E65A30C" w14:textId="24661EFA" w:rsidR="00164F1A" w:rsidRDefault="008D613B" w:rsidP="008D613B">
      <w:pPr>
        <w:ind w:firstLineChars="100" w:firstLine="200"/>
        <w:rPr>
          <w:color w:val="000000"/>
        </w:rPr>
      </w:pPr>
      <w:r w:rsidRPr="008D613B">
        <w:rPr>
          <w:rFonts w:hint="eastAsia"/>
          <w:color w:val="000000"/>
        </w:rPr>
        <w:t>경정맥신우신배조영술</w:t>
      </w:r>
      <w:r w:rsidRPr="008D613B">
        <w:rPr>
          <w:color w:val="000000"/>
        </w:rPr>
        <w:t>(IVP)은 기본적인 검사이나 요로의 전반적인 모습을 파악하고 간접적인 신장 기능을 유추해 볼 수</w:t>
      </w:r>
      <w:r>
        <w:rPr>
          <w:rFonts w:hint="eastAsia"/>
          <w:color w:val="000000"/>
        </w:rPr>
        <w:t xml:space="preserve"> </w:t>
      </w:r>
      <w:r w:rsidRPr="008D613B">
        <w:rPr>
          <w:rFonts w:hint="eastAsia"/>
          <w:color w:val="000000"/>
        </w:rPr>
        <w:t>있는</w:t>
      </w:r>
      <w:r w:rsidRPr="008D613B">
        <w:rPr>
          <w:color w:val="000000"/>
        </w:rPr>
        <w:t xml:space="preserve"> 중요한 검사입니다. 역행성신우신배조영술(RGP)이나 전산화단층촬영(CT), 자기공명영상(MRI) 또는 핵의학검사</w:t>
      </w:r>
      <w:r>
        <w:rPr>
          <w:rFonts w:hint="eastAsia"/>
          <w:color w:val="000000"/>
        </w:rPr>
        <w:t xml:space="preserve"> </w:t>
      </w:r>
      <w:r w:rsidRPr="008D613B">
        <w:rPr>
          <w:rFonts w:hint="eastAsia"/>
          <w:color w:val="000000"/>
        </w:rPr>
        <w:t>등의</w:t>
      </w:r>
      <w:r w:rsidRPr="008D613B">
        <w:rPr>
          <w:color w:val="000000"/>
        </w:rPr>
        <w:t xml:space="preserve"> 다른 영상의학 검사를 시행할 수는 있으나 경정맥신우신배조영술을 완전히 대체하기는 어렵습니다.</w:t>
      </w:r>
    </w:p>
    <w:p w14:paraId="4951203D" w14:textId="46104F0D" w:rsidR="008D613B" w:rsidRDefault="008D613B">
      <w:pPr>
        <w:rPr>
          <w:rFonts w:hint="eastAsia"/>
          <w:color w:val="000000"/>
        </w:rPr>
      </w:pPr>
    </w:p>
    <w:p w14:paraId="2C2CD508" w14:textId="77777777" w:rsidR="00164F1A" w:rsidRDefault="00FE5304">
      <w:pPr>
        <w:rPr>
          <w:b/>
          <w:color w:val="000000"/>
        </w:rPr>
      </w:pPr>
      <w:r>
        <w:rPr>
          <w:rFonts w:hint="eastAsia"/>
          <w:b/>
          <w:color w:val="000000"/>
        </w:rPr>
        <w:t>5</w:t>
      </w:r>
      <w:r>
        <w:rPr>
          <w:b/>
          <w:color w:val="000000"/>
        </w:rPr>
        <w:t xml:space="preserve">. </w:t>
      </w:r>
      <w:r>
        <w:rPr>
          <w:rFonts w:hint="eastAsia"/>
          <w:b/>
          <w:color w:val="000000"/>
        </w:rPr>
        <w:t>검사와 관련된 주의사항</w:t>
      </w:r>
    </w:p>
    <w:p w14:paraId="71172537" w14:textId="77777777" w:rsidR="008D613B" w:rsidRPr="008D613B" w:rsidRDefault="008D613B" w:rsidP="008D613B">
      <w:pPr>
        <w:rPr>
          <w:rFonts w:asciiTheme="minorEastAsia" w:hAnsiTheme="minorEastAsia"/>
          <w:color w:val="000000"/>
        </w:rPr>
      </w:pPr>
      <w:r w:rsidRPr="008D613B">
        <w:rPr>
          <w:rFonts w:asciiTheme="minorEastAsia" w:hAnsiTheme="minorEastAsia" w:hint="eastAsia"/>
          <w:color w:val="000000"/>
        </w:rPr>
        <w:t>①</w:t>
      </w:r>
      <w:r w:rsidRPr="008D613B">
        <w:rPr>
          <w:rFonts w:asciiTheme="minorEastAsia" w:hAnsiTheme="minorEastAsia"/>
          <w:color w:val="000000"/>
        </w:rPr>
        <w:t xml:space="preserve"> 정확한 판독이 이루어진 후 의료진을 통해 검사 결과에 대한 설명을 들을 수 있습니다.</w:t>
      </w:r>
    </w:p>
    <w:p w14:paraId="1FFBA4B2" w14:textId="77777777" w:rsidR="008D613B" w:rsidRPr="008D613B" w:rsidRDefault="008D613B" w:rsidP="008D613B">
      <w:pPr>
        <w:rPr>
          <w:rFonts w:asciiTheme="minorEastAsia" w:hAnsiTheme="minorEastAsia"/>
          <w:color w:val="000000"/>
        </w:rPr>
      </w:pPr>
      <w:r w:rsidRPr="008D613B">
        <w:rPr>
          <w:rFonts w:asciiTheme="minorEastAsia" w:hAnsiTheme="minorEastAsia" w:hint="eastAsia"/>
          <w:color w:val="000000"/>
        </w:rPr>
        <w:t>②</w:t>
      </w:r>
      <w:r w:rsidRPr="008D613B">
        <w:rPr>
          <w:rFonts w:asciiTheme="minorEastAsia" w:hAnsiTheme="minorEastAsia"/>
          <w:color w:val="000000"/>
        </w:rPr>
        <w:t xml:space="preserve"> 검사 후 조영제가 체내에서 빨리 배출될 수 있도록 하루 동안은 충분한 수분을 섭취하도록 합니다.</w:t>
      </w:r>
    </w:p>
    <w:p w14:paraId="13EA01EE" w14:textId="77777777" w:rsidR="008D613B" w:rsidRPr="008D613B" w:rsidRDefault="008D613B" w:rsidP="008D613B">
      <w:pPr>
        <w:rPr>
          <w:rFonts w:asciiTheme="minorEastAsia" w:hAnsiTheme="minorEastAsia"/>
          <w:color w:val="000000"/>
        </w:rPr>
      </w:pPr>
      <w:r w:rsidRPr="008D613B">
        <w:rPr>
          <w:rFonts w:asciiTheme="minorEastAsia" w:hAnsiTheme="minorEastAsia" w:hint="eastAsia"/>
          <w:color w:val="000000"/>
        </w:rPr>
        <w:t>③</w:t>
      </w:r>
      <w:r w:rsidRPr="008D613B">
        <w:rPr>
          <w:rFonts w:asciiTheme="minorEastAsia" w:hAnsiTheme="minorEastAsia"/>
          <w:color w:val="000000"/>
        </w:rPr>
        <w:t xml:space="preserve"> 메트포르민 성분의 당뇨약은 검사 시행 24시간 전 복용 중단합니다.</w:t>
      </w:r>
    </w:p>
    <w:p w14:paraId="4900C59D" w14:textId="78A1729A" w:rsidR="008D613B" w:rsidRPr="008D613B" w:rsidRDefault="008D613B" w:rsidP="008D613B">
      <w:pPr>
        <w:rPr>
          <w:rFonts w:asciiTheme="minorEastAsia" w:hAnsiTheme="minorEastAsia"/>
          <w:color w:val="000000"/>
        </w:rPr>
      </w:pPr>
      <w:r w:rsidRPr="008D613B">
        <w:rPr>
          <w:rFonts w:asciiTheme="minorEastAsia" w:hAnsiTheme="minorEastAsia" w:hint="eastAsia"/>
          <w:color w:val="000000"/>
        </w:rPr>
        <w:t>④</w:t>
      </w:r>
      <w:r w:rsidRPr="008D613B">
        <w:rPr>
          <w:rFonts w:asciiTheme="minorEastAsia" w:hAnsiTheme="minorEastAsia"/>
          <w:color w:val="000000"/>
        </w:rPr>
        <w:t xml:space="preserve"> 이전에 조영제 부작용이나 과민반응을 경험한 적이 있거나 평소 특이체질인 경우, 반드시 검</w:t>
      </w:r>
      <w:r w:rsidRPr="008D613B">
        <w:rPr>
          <w:rFonts w:asciiTheme="minorEastAsia" w:hAnsiTheme="minorEastAsia"/>
          <w:color w:val="000000"/>
        </w:rPr>
        <w:lastRenderedPageBreak/>
        <w:t>사 전에 미리 의료진에게</w:t>
      </w:r>
      <w:r>
        <w:rPr>
          <w:rFonts w:asciiTheme="minorEastAsia" w:hAnsiTheme="minorEastAsia" w:hint="eastAsia"/>
          <w:color w:val="000000"/>
        </w:rPr>
        <w:t xml:space="preserve"> </w:t>
      </w:r>
      <w:r w:rsidRPr="008D613B">
        <w:rPr>
          <w:rFonts w:asciiTheme="minorEastAsia" w:hAnsiTheme="minorEastAsia" w:hint="eastAsia"/>
          <w:color w:val="000000"/>
        </w:rPr>
        <w:t>알리도록</w:t>
      </w:r>
      <w:r w:rsidRPr="008D613B">
        <w:rPr>
          <w:rFonts w:asciiTheme="minorEastAsia" w:hAnsiTheme="minorEastAsia"/>
          <w:color w:val="000000"/>
        </w:rPr>
        <w:t xml:space="preserve"> 합니다. 특히, 천식이나 알레르기 질환, 당뇨(메트포르민 복용), 갑상선 질환, 신장 질환, 단백뇨, 심혈관계 질</w:t>
      </w:r>
      <w:r w:rsidRPr="008D613B">
        <w:rPr>
          <w:rFonts w:asciiTheme="minorEastAsia" w:hAnsiTheme="minorEastAsia" w:hint="eastAsia"/>
          <w:color w:val="000000"/>
        </w:rPr>
        <w:t>환</w:t>
      </w:r>
      <w:r w:rsidRPr="008D613B">
        <w:rPr>
          <w:rFonts w:asciiTheme="minorEastAsia" w:hAnsiTheme="minorEastAsia"/>
          <w:color w:val="000000"/>
        </w:rPr>
        <w:t>, 현재 복용중인 약제 등 과거 병력이나 현재 건강 상태를 반드시 사전에 의료진에게 알려주셔야 합니다.</w:t>
      </w:r>
    </w:p>
    <w:p w14:paraId="17974178" w14:textId="4446B543" w:rsidR="00164F1A" w:rsidRPr="008D613B" w:rsidRDefault="008D613B" w:rsidP="008D613B">
      <w:pPr>
        <w:rPr>
          <w:rFonts w:asciiTheme="minorEastAsia" w:hAnsiTheme="minorEastAsia"/>
          <w:color w:val="000000"/>
        </w:rPr>
      </w:pPr>
      <w:r w:rsidRPr="008D613B">
        <w:rPr>
          <w:rFonts w:asciiTheme="minorEastAsia" w:hAnsiTheme="minorEastAsia" w:hint="eastAsia"/>
          <w:color w:val="000000"/>
        </w:rPr>
        <w:t>⑤</w:t>
      </w:r>
      <w:r w:rsidRPr="008D613B">
        <w:rPr>
          <w:rFonts w:asciiTheme="minorEastAsia" w:hAnsiTheme="minorEastAsia"/>
          <w:color w:val="000000"/>
        </w:rPr>
        <w:t xml:space="preserve"> 조영제의 부작용이 의심되는 이상반응이 발생한다면 병원으로 내원하시거나 가까운 응급실을 방문하는 등 적절한 진료</w:t>
      </w:r>
      <w:r w:rsidRPr="008D613B">
        <w:rPr>
          <w:rFonts w:asciiTheme="minorEastAsia" w:hAnsiTheme="minorEastAsia" w:hint="eastAsia"/>
          <w:color w:val="000000"/>
        </w:rPr>
        <w:t>와</w:t>
      </w:r>
      <w:r w:rsidRPr="008D613B">
        <w:rPr>
          <w:rFonts w:asciiTheme="minorEastAsia" w:hAnsiTheme="minorEastAsia"/>
          <w:color w:val="000000"/>
        </w:rPr>
        <w:t xml:space="preserve"> 처치가 필요할 수 있습니다.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64F1A" w14:paraId="6483DEF6" w14:textId="77777777">
        <w:tc>
          <w:tcPr>
            <w:tcW w:w="9016" w:type="dxa"/>
          </w:tcPr>
          <w:p w14:paraId="33587B6D" w14:textId="61C88A64" w:rsidR="00164F1A" w:rsidRDefault="008D613B" w:rsidP="008D613B">
            <w:pPr>
              <w:ind w:firstLineChars="100" w:firstLine="200"/>
              <w:rPr>
                <w:color w:val="000000"/>
              </w:rPr>
            </w:pPr>
            <w:r w:rsidRPr="008D613B">
              <w:rPr>
                <w:rFonts w:hint="eastAsia"/>
                <w:color w:val="000000"/>
              </w:rPr>
              <w:t>본인은</w:t>
            </w:r>
            <w:r w:rsidRPr="008D613B">
              <w:rPr>
                <w:color w:val="000000"/>
              </w:rPr>
              <w:t xml:space="preserve"> 의사로부터 조영제를 이용하는 본 검사의 목적, 과정 및 방법, 발생할 수 있는 합병증, 선택할 수 있는 다른 검</w:t>
            </w:r>
            <w:r w:rsidRPr="008D613B">
              <w:rPr>
                <w:rFonts w:hint="eastAsia"/>
                <w:color w:val="000000"/>
              </w:rPr>
              <w:t>사방법</w:t>
            </w:r>
            <w:r w:rsidRPr="008D613B">
              <w:rPr>
                <w:color w:val="000000"/>
              </w:rPr>
              <w:t>, 검사와 관련된 주의사항 등에 대해 충분한 설명을 듣고 이해하였습니다.</w:t>
            </w:r>
            <w:r w:rsidR="00FE5304">
              <w:rPr>
                <w:color w:val="000000"/>
              </w:rPr>
              <w:t xml:space="preserve"> </w:t>
            </w:r>
            <w:r w:rsidR="00FE5304">
              <w:rPr>
                <w:rFonts w:hint="eastAsia"/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환자</w:t>
            </w:r>
            <w:r w:rsidR="00FE5304">
              <w:rPr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(</w:t>
            </w:r>
            <w:r w:rsidR="00FE5304">
              <w:rPr>
                <w:rFonts w:hint="eastAsia"/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혹은 대리인)</w:t>
            </w:r>
            <w:r w:rsidR="00FE5304">
              <w:rPr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 xml:space="preserve"> </w:t>
            </w:r>
            <w:r w:rsidR="00FE5304">
              <w:rPr>
                <w:rFonts w:hint="eastAsia"/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성명</w:t>
            </w:r>
            <w:r w:rsidR="00FE5304">
              <w:rPr>
                <w:color w:val="000000"/>
                <w:spacing w:val="2"/>
                <w:w w:val="82"/>
                <w:kern w:val="0"/>
                <w:fitText w:val="1800" w:id="-1208175616"/>
              </w:rPr>
              <w:t>:</w:t>
            </w:r>
            <w:r w:rsidR="00FE5304">
              <w:rPr>
                <w:color w:val="000000"/>
              </w:rPr>
              <w:t xml:space="preserve">                  (</w:t>
            </w:r>
            <w:r w:rsidR="00FE5304">
              <w:rPr>
                <w:rFonts w:hint="eastAsia"/>
                <w:color w:val="000000"/>
              </w:rPr>
              <w:t>서명)</w:t>
            </w:r>
            <w:r w:rsidR="00FE5304">
              <w:rPr>
                <w:color w:val="000000"/>
              </w:rPr>
              <w:t xml:space="preserve">           </w:t>
            </w:r>
            <w:r w:rsidR="00FE5304">
              <w:rPr>
                <w:rFonts w:hint="eastAsia"/>
                <w:b/>
                <w:bCs/>
                <w:color w:val="000000"/>
              </w:rPr>
              <w:t>환자와의 관계</w:t>
            </w:r>
            <w:r w:rsidR="00FE5304">
              <w:rPr>
                <w:rFonts w:hint="eastAsia"/>
                <w:color w:val="000000"/>
              </w:rPr>
              <w:t xml:space="preserve"> </w:t>
            </w:r>
            <w:r w:rsidR="00FE5304">
              <w:rPr>
                <w:color w:val="000000"/>
              </w:rPr>
              <w:t xml:space="preserve">: </w:t>
            </w:r>
          </w:p>
        </w:tc>
      </w:tr>
    </w:tbl>
    <w:p w14:paraId="7FEE4534" w14:textId="7AB57D29" w:rsidR="00164F1A" w:rsidRDefault="00164F1A">
      <w:pPr>
        <w:rPr>
          <w:rFonts w:hint="eastAsia"/>
          <w:color w:val="000000"/>
        </w:rPr>
      </w:pPr>
      <w:bookmarkStart w:id="0" w:name="_GoBack"/>
      <w:bookmarkEnd w:id="0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64F1A" w14:paraId="5DB6F730" w14:textId="77777777">
        <w:tc>
          <w:tcPr>
            <w:tcW w:w="9016" w:type="dxa"/>
          </w:tcPr>
          <w:p w14:paraId="72E1DBB7" w14:textId="64DD0750" w:rsidR="00164F1A" w:rsidRDefault="008D613B" w:rsidP="008D613B">
            <w:pPr>
              <w:ind w:firstLineChars="100" w:firstLine="200"/>
              <w:rPr>
                <w:color w:val="000000"/>
              </w:rPr>
            </w:pPr>
            <w:r w:rsidRPr="008D613B">
              <w:rPr>
                <w:rFonts w:hint="eastAsia"/>
                <w:color w:val="000000"/>
              </w:rPr>
              <w:t>본인은</w:t>
            </w:r>
            <w:r w:rsidRPr="008D613B">
              <w:rPr>
                <w:color w:val="000000"/>
              </w:rPr>
              <w:t xml:space="preserve"> 본 검사의 필요성, 검사 과정 및 예상되는 합병증과 후유증 등에 대하여 자세한 설명을 의사로부터 들었고, 본</w:t>
            </w:r>
            <w:r>
              <w:rPr>
                <w:rFonts w:hint="eastAsia"/>
                <w:color w:val="000000"/>
              </w:rPr>
              <w:t xml:space="preserve"> </w:t>
            </w:r>
            <w:r w:rsidRPr="008D613B">
              <w:rPr>
                <w:rFonts w:hint="eastAsia"/>
                <w:color w:val="000000"/>
              </w:rPr>
              <w:t>검사로써</w:t>
            </w:r>
            <w:r w:rsidRPr="008D613B">
              <w:rPr>
                <w:color w:val="000000"/>
              </w:rPr>
              <w:t xml:space="preserve"> 불가항력적인 합병증이 야기될 수 있다는 것에 대한 사전 설명을 충분히 듣고 이해하였으며, 의학적 처리를</w:t>
            </w:r>
            <w:r>
              <w:rPr>
                <w:rFonts w:hint="eastAsia"/>
                <w:color w:val="000000"/>
              </w:rPr>
              <w:t xml:space="preserve"> </w:t>
            </w:r>
            <w:r w:rsidRPr="008D613B">
              <w:rPr>
                <w:rFonts w:hint="eastAsia"/>
                <w:color w:val="000000"/>
              </w:rPr>
              <w:t>의료진의</w:t>
            </w:r>
            <w:r w:rsidRPr="008D613B">
              <w:rPr>
                <w:color w:val="000000"/>
              </w:rPr>
              <w:t xml:space="preserve"> 판단에 위임하여 검사를 시행함에 동의합니다. 아울러 검사와 진료에 따른 모든 지시사항을 충실히 이행하</w:t>
            </w:r>
            <w:r w:rsidRPr="008D613B">
              <w:rPr>
                <w:rFonts w:hint="eastAsia"/>
                <w:color w:val="000000"/>
              </w:rPr>
              <w:t>며</w:t>
            </w:r>
            <w:r w:rsidRPr="008D613B">
              <w:rPr>
                <w:color w:val="000000"/>
              </w:rPr>
              <w:t xml:space="preserve"> 의료진의 지시와 판단에 전적으로 협조할 것을 서약합니다.</w:t>
            </w:r>
          </w:p>
        </w:tc>
      </w:tr>
    </w:tbl>
    <w:p w14:paraId="4F35C214" w14:textId="77777777" w:rsidR="00164F1A" w:rsidRDefault="00164F1A">
      <w:pPr>
        <w:rPr>
          <w:color w:val="000000"/>
        </w:rPr>
      </w:pPr>
    </w:p>
    <w:p w14:paraId="5C636AB5" w14:textId="04344EAF" w:rsidR="00164F1A" w:rsidRDefault="008D613B">
      <w:pPr>
        <w:ind w:leftChars="142" w:left="284"/>
        <w:rPr>
          <w:color w:val="000000"/>
        </w:rPr>
      </w:pPr>
      <w:r w:rsidRPr="008D613B">
        <w:rPr>
          <w:rFonts w:hint="eastAsia"/>
          <w:b/>
          <w:bCs/>
          <w:color w:val="000000"/>
          <w:spacing w:val="239"/>
          <w:kern w:val="0"/>
          <w:fitText w:val="1800" w:id="-1233376512"/>
        </w:rPr>
        <w:t>작성일자</w:t>
      </w:r>
      <w:r w:rsidR="00FE5304" w:rsidRPr="008D613B">
        <w:rPr>
          <w:color w:val="000000"/>
          <w:spacing w:val="1"/>
          <w:kern w:val="0"/>
          <w:fitText w:val="1800" w:id="-1233376512"/>
        </w:rPr>
        <w:t>:</w:t>
      </w:r>
      <w:r w:rsidR="00FE5304">
        <w:rPr>
          <w:rFonts w:hint="eastAsia"/>
          <w:color w:val="000000"/>
          <w:kern w:val="0"/>
        </w:rPr>
        <w:t xml:space="preserve">         </w:t>
      </w:r>
      <w:r w:rsidR="00FE5304">
        <w:rPr>
          <w:rFonts w:hint="eastAsia"/>
          <w:color w:val="000000"/>
        </w:rPr>
        <w:t>년     월    일</w:t>
      </w:r>
    </w:p>
    <w:p w14:paraId="6D017BBE" w14:textId="77777777" w:rsidR="00164F1A" w:rsidRDefault="00FE5304">
      <w:pPr>
        <w:ind w:leftChars="142" w:left="284"/>
        <w:rPr>
          <w:color w:val="000000"/>
        </w:rPr>
      </w:pPr>
      <w:r>
        <w:rPr>
          <w:rFonts w:hint="eastAsia"/>
          <w:b/>
          <w:bCs/>
          <w:color w:val="000000"/>
          <w:spacing w:val="57"/>
          <w:kern w:val="0"/>
          <w:fitText w:val="1800" w:id="-1233376511"/>
        </w:rPr>
        <w:t>설명의사 성명</w:t>
      </w:r>
      <w:r>
        <w:rPr>
          <w:color w:val="000000"/>
          <w:spacing w:val="1"/>
          <w:kern w:val="0"/>
          <w:fitText w:val="1800" w:id="-1233376511"/>
        </w:rPr>
        <w:t>:</w:t>
      </w:r>
      <w:r>
        <w:rPr>
          <w:color w:val="000000"/>
          <w:kern w:val="0"/>
        </w:rPr>
        <w:t xml:space="preserve">                  (</w:t>
      </w:r>
      <w:r>
        <w:rPr>
          <w:rFonts w:hint="eastAsia"/>
          <w:color w:val="000000"/>
          <w:kern w:val="0"/>
        </w:rPr>
        <w:t>서명)</w:t>
      </w:r>
    </w:p>
    <w:p w14:paraId="6CF507A1" w14:textId="77777777" w:rsidR="00164F1A" w:rsidRDefault="00FE5304">
      <w:pPr>
        <w:ind w:leftChars="142" w:left="284"/>
        <w:rPr>
          <w:color w:val="000000"/>
        </w:rPr>
      </w:pPr>
      <w:r>
        <w:rPr>
          <w:rFonts w:hint="eastAsia"/>
          <w:b/>
          <w:bCs/>
          <w:color w:val="000000"/>
          <w:spacing w:val="23"/>
          <w:kern w:val="0"/>
          <w:fitText w:val="1800" w:id="-1233376510"/>
        </w:rPr>
        <w:t>환자</w:t>
      </w:r>
      <w:r>
        <w:rPr>
          <w:b/>
          <w:bCs/>
          <w:color w:val="000000"/>
          <w:spacing w:val="23"/>
          <w:kern w:val="0"/>
          <w:fitText w:val="1800" w:id="-1233376510"/>
        </w:rPr>
        <w:t>(</w:t>
      </w:r>
      <w:r>
        <w:rPr>
          <w:rFonts w:hint="eastAsia"/>
          <w:b/>
          <w:bCs/>
          <w:color w:val="000000"/>
          <w:spacing w:val="23"/>
          <w:kern w:val="0"/>
          <w:fitText w:val="1800" w:id="-1233376510"/>
        </w:rPr>
        <w:t>대리인)성명</w:t>
      </w:r>
      <w:r>
        <w:rPr>
          <w:color w:val="000000"/>
          <w:spacing w:val="7"/>
          <w:kern w:val="0"/>
          <w:fitText w:val="1800" w:id="-1233376510"/>
        </w:rPr>
        <w:t>:</w:t>
      </w:r>
      <w:r>
        <w:rPr>
          <w:color w:val="000000"/>
        </w:rPr>
        <w:t xml:space="preserve">                  (</w:t>
      </w:r>
      <w:r>
        <w:rPr>
          <w:rFonts w:hint="eastAsia"/>
          <w:color w:val="000000"/>
        </w:rPr>
        <w:t xml:space="preserve">서명)       </w:t>
      </w:r>
      <w:r>
        <w:rPr>
          <w:rFonts w:hint="eastAsia"/>
          <w:b/>
          <w:bCs/>
          <w:color w:val="000000"/>
        </w:rPr>
        <w:t>환자와의 관계</w:t>
      </w:r>
      <w:r>
        <w:rPr>
          <w:color w:val="000000"/>
        </w:rPr>
        <w:t xml:space="preserve">: </w:t>
      </w:r>
    </w:p>
    <w:p w14:paraId="0F32A301" w14:textId="77777777" w:rsidR="00164F1A" w:rsidRDefault="00164F1A">
      <w:pPr>
        <w:ind w:leftChars="142" w:left="284"/>
        <w:rPr>
          <w:color w:val="000000"/>
        </w:rPr>
      </w:pPr>
    </w:p>
    <w:p w14:paraId="24A4060D" w14:textId="78CCF883" w:rsidR="00164F1A" w:rsidRDefault="008D613B">
      <w:pPr>
        <w:rPr>
          <w:b/>
          <w:bCs/>
          <w:color w:val="000000"/>
        </w:rPr>
      </w:pPr>
      <w:bookmarkStart w:id="1" w:name="_Hlk141796029"/>
      <w:r>
        <w:rPr>
          <w:b/>
          <w:bCs/>
          <w:color w:val="000000"/>
        </w:rPr>
        <w:t>[</w:t>
      </w:r>
      <w:r w:rsidR="00FE5304">
        <w:rPr>
          <w:b/>
          <w:bCs/>
          <w:color w:val="000000"/>
        </w:rPr>
        <w:t>대리인이 서명하게 된 이유</w:t>
      </w:r>
      <w:r>
        <w:rPr>
          <w:rFonts w:hint="eastAsia"/>
          <w:b/>
          <w:bCs/>
          <w:color w:val="000000"/>
        </w:rPr>
        <w:t>]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D613B" w14:paraId="45D3FDD3" w14:textId="77777777" w:rsidTr="008D613B">
        <w:tc>
          <w:tcPr>
            <w:tcW w:w="9224" w:type="dxa"/>
          </w:tcPr>
          <w:p w14:paraId="3FA79B48" w14:textId="77777777" w:rsidR="008D613B" w:rsidRDefault="008D613B" w:rsidP="008D613B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환자 본인이 수술 및 마취 등 의료행위에 대한 제반 결정사항을 대리인에게 위임함.</w:t>
            </w:r>
          </w:p>
          <w:p w14:paraId="1BFCED74" w14:textId="77777777" w:rsidR="008D613B" w:rsidRDefault="008D613B" w:rsidP="008D613B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미성년 환자로서 수술 및 마취 등 의료행위와 관련된 의사결정에 보호자의 도움이 필요함.</w:t>
            </w:r>
          </w:p>
          <w:p w14:paraId="512E3BE1" w14:textId="77777777" w:rsidR="008D613B" w:rsidRDefault="008D613B" w:rsidP="008D613B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직접적인 설명 및 동의를 구하는 행위가 환자의 심신에 중대한 나쁜 영향을 미칠 것으로 판단됨.</w:t>
            </w:r>
          </w:p>
          <w:p w14:paraId="75BBFE2D" w14:textId="77777777" w:rsidR="008D613B" w:rsidRDefault="008D613B" w:rsidP="008D613B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환자의 신체</w:t>
            </w:r>
            <w:r>
              <w:rPr>
                <w:rFonts w:hint="eastAsia"/>
                <w:color w:val="000000"/>
              </w:rPr>
              <w:t>적ᆞ정신적</w:t>
            </w:r>
            <w:r>
              <w:rPr>
                <w:color w:val="000000"/>
              </w:rPr>
              <w:t xml:space="preserve"> 장애로 수술 및 마취에 대하여 이해하지 못할 것으로 판단됨.</w:t>
            </w:r>
          </w:p>
          <w:p w14:paraId="3A400A32" w14:textId="5F3D716B" w:rsidR="008D613B" w:rsidRPr="008D613B" w:rsidRDefault="008D613B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기타 :</w:t>
            </w:r>
          </w:p>
        </w:tc>
      </w:tr>
    </w:tbl>
    <w:p w14:paraId="6A66B37F" w14:textId="77777777" w:rsidR="008D613B" w:rsidRDefault="008D613B">
      <w:pPr>
        <w:rPr>
          <w:b/>
          <w:bCs/>
          <w:color w:val="000000"/>
        </w:rPr>
      </w:pPr>
    </w:p>
    <w:bookmarkEnd w:id="1"/>
    <w:p w14:paraId="658E4700" w14:textId="77777777" w:rsidR="00164F1A" w:rsidRDefault="00164F1A">
      <w:pPr>
        <w:rPr>
          <w:color w:val="000000"/>
        </w:rPr>
      </w:pPr>
    </w:p>
    <w:sectPr w:rsidR="00164F1A"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2996EF" w14:textId="77777777" w:rsidR="00C04FAA" w:rsidRDefault="00C04FAA" w:rsidP="0082466B">
      <w:pPr>
        <w:spacing w:after="0" w:line="240" w:lineRule="auto"/>
      </w:pPr>
      <w:r>
        <w:separator/>
      </w:r>
    </w:p>
  </w:endnote>
  <w:endnote w:type="continuationSeparator" w:id="0">
    <w:p w14:paraId="2F5A9D93" w14:textId="77777777" w:rsidR="00C04FAA" w:rsidRDefault="00C04FAA" w:rsidP="008246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C138C0" w14:textId="77777777" w:rsidR="00C04FAA" w:rsidRDefault="00C04FAA" w:rsidP="0082466B">
      <w:pPr>
        <w:spacing w:after="0" w:line="240" w:lineRule="auto"/>
      </w:pPr>
      <w:r>
        <w:separator/>
      </w:r>
    </w:p>
  </w:footnote>
  <w:footnote w:type="continuationSeparator" w:id="0">
    <w:p w14:paraId="0DFC9EBC" w14:textId="77777777" w:rsidR="00C04FAA" w:rsidRDefault="00C04FAA" w:rsidP="008246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A219C"/>
    <w:multiLevelType w:val="hybridMultilevel"/>
    <w:tmpl w:val="A9B4E58A"/>
    <w:lvl w:ilvl="0" w:tplc="8FC4BCE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upperLetter"/>
      <w:lvlText w:val="%5.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upperLetter"/>
      <w:lvlText w:val="%8.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bordersDoNotSurroundHeader/>
  <w:bordersDoNotSurroundFooter/>
  <w:hideGrammaticalErrors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F1A"/>
    <w:rsid w:val="00164F1A"/>
    <w:rsid w:val="00712C86"/>
    <w:rsid w:val="007A4295"/>
    <w:rsid w:val="0082466B"/>
    <w:rsid w:val="008D613B"/>
    <w:rsid w:val="00A70998"/>
    <w:rsid w:val="00B943D2"/>
    <w:rsid w:val="00C04FAA"/>
    <w:rsid w:val="00DA50CA"/>
    <w:rsid w:val="00FE53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7BF5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13B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</w:style>
  <w:style w:type="character" w:customStyle="1" w:styleId="Char0">
    <w:name w:val="바닥글 Char"/>
    <w:basedOn w:val="a0"/>
  </w:style>
  <w:style w:type="paragraph" w:styleId="a4">
    <w:name w:val="Normal (Web)"/>
    <w:basedOn w:val="a"/>
    <w:semiHidden/>
    <w:unhideWhenUsed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a5">
    <w:name w:val="Table Grid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qFormat/>
    <w:pPr>
      <w:ind w:leftChars="400" w:left="800"/>
    </w:pPr>
  </w:style>
  <w:style w:type="paragraph" w:styleId="a7">
    <w:name w:val="header"/>
    <w:basedOn w:val="a"/>
    <w:unhideWhenUsed/>
    <w:pPr>
      <w:tabs>
        <w:tab w:val="center" w:pos="4513"/>
        <w:tab w:val="right" w:pos="9026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2023-10-26T01:51:00Z</dcterms:created>
  <dcterms:modified xsi:type="dcterms:W3CDTF">2023-10-26T06:06:00Z</dcterms:modified>
  <cp:version>0900.0001.01</cp:version>
</cp:coreProperties>
</file>